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Познавательно-исследовательская деятельность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«Как заяц готовится к зиме?»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представления у ребенка о жизни лесных зверей в зимнее время.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ф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ормировать и совершенствовать знания ребенка о диких животных (заяц) о том, как они готовятся к зиме, с помощью опыта, расширять кругозор ребенка.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i/>
          <w:iCs/>
          <w:sz w:val="28"/>
          <w:szCs w:val="28"/>
        </w:rPr>
        <w:t>Материалы и оборудование: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в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ырезаный из белой бумаги силуэт зайчика (рисунок 1), лист белой бумаги, лист цветной (зеленой) бумаги, клей.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0" w:right="0" w:firstLine="267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 xml:space="preserve">«Летом – серый, зимой – белый», — эту загадку знают все дети и взрослые. А почему же зайчик к зиме белеет? Ответ на этот вопрос даже двухлетний ребенок может найти сам, если показать ему один очень простой и интересный опыт: </w:t>
      </w: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ырежьте из белой бумаги силуэт зайчика (сделайте так, чтобы ребенок не видел, как и что вы вырезаете, это сюрприз для него!), затем положите силуэт зайчика на лист белой бумаги (прикрепите клеем или на пластилин). Белый силуэт зайчика прикреплен на белый фон. Теперь всё готово и можно подозвать ребенка к себе. </w:t>
      </w:r>
    </w:p>
    <w:p>
      <w:pPr>
        <w:pStyle w:val="TextBody"/>
        <w:ind w:left="0" w:right="0" w:firstLine="267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Скажите, что Вы придумали для него загадку. Вы сейчас покажете кого-то, а он попробует догадаться, кто это. Отойдите как можно дальше — в другой конец комнаты и быстро покажите картинку (секунд на пять максимум). Кто же это? Скорее всего ребенок скажет, что ничего не видно или плохо видно. </w:t>
      </w:r>
    </w:p>
    <w:p>
      <w:pPr>
        <w:pStyle w:val="TextBody"/>
        <w:ind w:left="0" w:right="0" w:firstLine="267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Покажите еще раз, но держите картинку подольше, чтобы можно было разглядеть. Всё равно трудно догадаться, кто это, потому что его плохо видно? Или ребенок все-таки узнал, кто это? Спросите его, почему так трудно догадаться, кто это?</w:t>
      </w:r>
    </w:p>
    <w:p>
      <w:pPr>
        <w:pStyle w:val="TextBody"/>
        <w:ind w:left="0" w:right="0" w:firstLine="267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 теперь открепите силуэт и положите на зеленый фон. Покажите ребенку тоже издалека. О! Сразу же понятно, что это заяц!</w:t>
      </w:r>
    </w:p>
    <w:p>
      <w:pPr>
        <w:pStyle w:val="TextBody"/>
        <w:ind w:left="0" w:right="0" w:firstLine="267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Спросите ребенка, смогут ли волк или лиса увидеть белого зайчика на белом снегу? Зачем же тогда зайка меняет свою шубку к зиме? (да, в серой шубке его бы сразу увидели волк и лиса, а белая шубка его охраняет).</w:t>
      </w:r>
    </w:p>
    <w:p>
      <w:pPr>
        <w:pStyle w:val="TextBody"/>
        <w:jc w:val="righ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1303655</wp:posOffset>
            </wp:positionH>
            <wp:positionV relativeFrom="paragraph">
              <wp:posOffset>10795</wp:posOffset>
            </wp:positionV>
            <wp:extent cx="2970530" cy="262763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-19" r="-19" b="-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исунок 1.</w:t>
      </w:r>
    </w:p>
    <w:p>
      <w:pPr>
        <w:pStyle w:val="TextBody"/>
        <w:rPr/>
      </w:pPr>
      <w:r>
        <w:rPr/>
        <w:br/>
      </w:r>
    </w:p>
    <w:p>
      <w:pPr>
        <w:pStyle w:val="TextBody"/>
        <w:spacing w:before="0" w:after="12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80"/>
    <w:family w:val="auto"/>
    <w:pitch w:val="default"/>
  </w:font>
  <w:font w:name="Arial">
    <w:charset w:val="cc"/>
    <w:family w:val="swiss"/>
    <w:pitch w:val="variable"/>
  </w:font>
  <w:font w:name="Times New Roman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4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ru-RU" w:eastAsia="zh-CN" w:bidi="hi-IN"/>
    </w:rPr>
  </w:style>
  <w:style w:type="character" w:styleId="AbsatzStandardschriftart">
    <w:name w:val="Absatz-Standardschriftart"/>
    <w:qFormat/>
    <w:rPr/>
  </w:style>
  <w:style w:type="character" w:styleId="Style14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Заголовок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6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2020-11-02T14:46:05Z</dcterms:created>
  <dc:creator/>
  <dc:description/>
  <dc:language>en-US</dc:language>
  <cp:lastModifiedBy/>
  <cp:revision>0</cp:revision>
  <dc:subject/>
  <dc:title/>
</cp:coreProperties>
</file>