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DD" w:rsidRDefault="00DD07DD" w:rsidP="00DD07DD">
      <w:pPr>
        <w:pStyle w:val="c50"/>
        <w:shd w:val="clear" w:color="auto" w:fill="FFFFFF"/>
        <w:spacing w:before="0" w:beforeAutospacing="0" w:after="0" w:afterAutospacing="0"/>
        <w:jc w:val="center"/>
        <w:rPr>
          <w:rFonts w:ascii="Calibri" w:hAnsi="Calibri"/>
          <w:color w:val="000000"/>
          <w:sz w:val="22"/>
          <w:szCs w:val="22"/>
        </w:rPr>
      </w:pPr>
      <w:r w:rsidRPr="00DD07DD">
        <w:rPr>
          <w:color w:val="000000"/>
          <w:sz w:val="32"/>
          <w:szCs w:val="32"/>
        </w:rPr>
        <w:drawing>
          <wp:inline distT="0" distB="0" distL="0" distR="0">
            <wp:extent cx="5638800" cy="2295525"/>
            <wp:effectExtent l="19050" t="0" r="0" b="0"/>
            <wp:docPr id="1" name="Рисунок 10" descr="https://i.ytimg.com/vi/KGnGPqCjlB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ytimg.com/vi/KGnGPqCjlBk/maxresdefault.jpg"/>
                    <pic:cNvPicPr>
                      <a:picLocks noChangeAspect="1" noChangeArrowheads="1"/>
                    </pic:cNvPicPr>
                  </pic:nvPicPr>
                  <pic:blipFill>
                    <a:blip r:embed="rId5"/>
                    <a:srcRect/>
                    <a:stretch>
                      <a:fillRect/>
                    </a:stretch>
                  </pic:blipFill>
                  <pic:spPr bwMode="auto">
                    <a:xfrm>
                      <a:off x="0" y="0"/>
                      <a:ext cx="5646113" cy="2298502"/>
                    </a:xfrm>
                    <a:prstGeom prst="rect">
                      <a:avLst/>
                    </a:prstGeom>
                    <a:noFill/>
                    <a:ln w="9525">
                      <a:noFill/>
                      <a:miter lim="800000"/>
                      <a:headEnd/>
                      <a:tailEnd/>
                    </a:ln>
                  </pic:spPr>
                </pic:pic>
              </a:graphicData>
            </a:graphic>
          </wp:inline>
        </w:drawing>
      </w:r>
      <w:r>
        <w:rPr>
          <w:color w:val="000000"/>
          <w:sz w:val="32"/>
          <w:szCs w:val="32"/>
        </w:rPr>
        <w:br/>
      </w:r>
    </w:p>
    <w:p w:rsidR="00DD07DD" w:rsidRDefault="00DD07DD" w:rsidP="00DD07DD">
      <w:pPr>
        <w:pStyle w:val="c57"/>
        <w:shd w:val="clear" w:color="auto" w:fill="FFFFFF"/>
        <w:spacing w:before="0" w:beforeAutospacing="0" w:after="0" w:afterAutospacing="0"/>
        <w:ind w:firstLine="240"/>
        <w:jc w:val="center"/>
        <w:rPr>
          <w:rFonts w:ascii="Calibri" w:hAnsi="Calibri"/>
          <w:color w:val="000000"/>
          <w:sz w:val="22"/>
          <w:szCs w:val="22"/>
        </w:rPr>
      </w:pPr>
      <w:r>
        <w:rPr>
          <w:rStyle w:val="c23"/>
          <w:i/>
          <w:iCs/>
          <w:color w:val="000000"/>
          <w:sz w:val="36"/>
          <w:szCs w:val="36"/>
        </w:rPr>
        <w:t>Уважаемые родители, знания, полученные детьми, необходимо закреплять в повседневной жизни. Например, готовя обед, обращайте внимание на овощи, фрукты. Спросите, какое количество их пошло на приготовление блюда, какой они формы, величины. Во время чтения книг обращайте внимание детей на характерные особенности животных ( у зайца — длинные уши, короткий хвост, у коровы четыре ноги, у козы рога меньше, чем у оленя и т.д.).</w:t>
      </w:r>
    </w:p>
    <w:p w:rsidR="00DD07DD" w:rsidRDefault="00DD07DD" w:rsidP="00DD07DD">
      <w:pPr>
        <w:pStyle w:val="c0"/>
        <w:shd w:val="clear" w:color="auto" w:fill="FFFFFF"/>
        <w:spacing w:before="0" w:beforeAutospacing="0" w:after="0" w:afterAutospacing="0"/>
        <w:ind w:firstLine="230"/>
        <w:jc w:val="center"/>
        <w:rPr>
          <w:rFonts w:ascii="Calibri" w:hAnsi="Calibri"/>
          <w:color w:val="000000"/>
          <w:sz w:val="22"/>
          <w:szCs w:val="22"/>
        </w:rPr>
      </w:pPr>
      <w:r>
        <w:rPr>
          <w:rStyle w:val="c23"/>
          <w:i/>
          <w:iCs/>
          <w:color w:val="000000"/>
          <w:sz w:val="36"/>
          <w:szCs w:val="36"/>
        </w:rPr>
        <w:t>Показывайте детям цифры в окружающем: номер автомобиля, номер автобуса, номер дома, квартиры и т.д.</w:t>
      </w:r>
    </w:p>
    <w:p w:rsidR="00DD07DD" w:rsidRPr="00783F3C" w:rsidRDefault="00DD07DD" w:rsidP="00DD07DD">
      <w:pPr>
        <w:pStyle w:val="a3"/>
        <w:rPr>
          <w:rFonts w:ascii="Times New Roman" w:hAnsi="Times New Roman" w:cs="Times New Roman"/>
          <w:sz w:val="28"/>
          <w:szCs w:val="28"/>
        </w:rPr>
      </w:pPr>
    </w:p>
    <w:p w:rsidR="00DD07DD" w:rsidRDefault="00DD07DD" w:rsidP="00DD07DD">
      <w:pPr>
        <w:pStyle w:val="c4"/>
        <w:shd w:val="clear" w:color="auto" w:fill="FFFFFF"/>
        <w:spacing w:before="0" w:beforeAutospacing="0" w:after="0" w:afterAutospacing="0"/>
        <w:jc w:val="center"/>
        <w:rPr>
          <w:rStyle w:val="c1"/>
          <w:color w:val="000000"/>
          <w:sz w:val="32"/>
          <w:szCs w:val="32"/>
        </w:rPr>
      </w:pPr>
    </w:p>
    <w:p w:rsidR="00DD07DD" w:rsidRDefault="00DD07DD" w:rsidP="00DD07DD">
      <w:pPr>
        <w:pStyle w:val="c4"/>
        <w:shd w:val="clear" w:color="auto" w:fill="FFFFFF"/>
        <w:spacing w:before="0" w:beforeAutospacing="0" w:after="0" w:afterAutospacing="0"/>
        <w:jc w:val="center"/>
        <w:rPr>
          <w:rStyle w:val="c1"/>
          <w:color w:val="000000"/>
          <w:sz w:val="32"/>
          <w:szCs w:val="32"/>
        </w:rPr>
      </w:pPr>
    </w:p>
    <w:p w:rsidR="00DD07DD" w:rsidRPr="00DD07DD" w:rsidRDefault="00DD07DD" w:rsidP="00DD07DD">
      <w:pPr>
        <w:pStyle w:val="c4"/>
        <w:shd w:val="clear" w:color="auto" w:fill="FFFFFF"/>
        <w:spacing w:before="0" w:beforeAutospacing="0" w:after="0" w:afterAutospacing="0"/>
        <w:jc w:val="center"/>
        <w:rPr>
          <w:rFonts w:ascii="Calibri" w:hAnsi="Calibri"/>
          <w:b/>
          <w:i/>
          <w:color w:val="000000"/>
          <w:sz w:val="22"/>
          <w:szCs w:val="22"/>
        </w:rPr>
      </w:pPr>
      <w:r w:rsidRPr="00DD07DD">
        <w:rPr>
          <w:rStyle w:val="c1"/>
          <w:b/>
          <w:i/>
          <w:color w:val="000000"/>
          <w:sz w:val="32"/>
          <w:szCs w:val="32"/>
        </w:rPr>
        <w:t>«Игра с палочками»</w:t>
      </w:r>
    </w:p>
    <w:p w:rsidR="00DD07DD" w:rsidRDefault="00DD07DD" w:rsidP="00DD07DD">
      <w:pPr>
        <w:pStyle w:val="c51"/>
        <w:shd w:val="clear" w:color="auto" w:fill="FFFFFF"/>
        <w:spacing w:before="0" w:beforeAutospacing="0" w:after="0" w:afterAutospacing="0"/>
        <w:ind w:firstLine="230"/>
        <w:rPr>
          <w:rFonts w:ascii="Calibri" w:hAnsi="Calibri"/>
          <w:color w:val="000000"/>
          <w:sz w:val="22"/>
          <w:szCs w:val="22"/>
        </w:rPr>
      </w:pPr>
      <w:r>
        <w:rPr>
          <w:rStyle w:val="c1"/>
          <w:color w:val="000000"/>
          <w:sz w:val="32"/>
          <w:szCs w:val="32"/>
        </w:rPr>
        <w:t>На стол ставятся коробки со счетными палочками по числу играющих. По сигналу ведущего играющие должны правой рукой выкладывать по одной палочке из коробки, придерживая ее при этом левой рукой. Затем, также по одной палочке, они убирают их обратно. Выигрывает тот, кто быстрее всех выполнит задание.</w:t>
      </w:r>
    </w:p>
    <w:p w:rsidR="00DD07DD" w:rsidRDefault="00DD07DD" w:rsidP="00DD07DD">
      <w:pPr>
        <w:pStyle w:val="c0"/>
        <w:shd w:val="clear" w:color="auto" w:fill="FFFFFF"/>
        <w:spacing w:before="0" w:beforeAutospacing="0" w:after="0" w:afterAutospacing="0"/>
        <w:rPr>
          <w:rFonts w:ascii="Calibri" w:hAnsi="Calibri"/>
          <w:color w:val="000000"/>
          <w:sz w:val="22"/>
          <w:szCs w:val="22"/>
        </w:rPr>
      </w:pPr>
      <w:r>
        <w:rPr>
          <w:rStyle w:val="c1"/>
          <w:color w:val="000000"/>
          <w:sz w:val="32"/>
          <w:szCs w:val="32"/>
        </w:rPr>
        <w:t>Играя с ребенком, рекомендуется  чаще проигрывать, чем выигрывать.</w:t>
      </w:r>
    </w:p>
    <w:p w:rsidR="00DD07DD" w:rsidRDefault="00DD07DD" w:rsidP="00DD07DD">
      <w:pPr>
        <w:pStyle w:val="c0"/>
        <w:shd w:val="clear" w:color="auto" w:fill="FFFFFF"/>
        <w:spacing w:before="0" w:beforeAutospacing="0" w:after="0" w:afterAutospacing="0"/>
        <w:ind w:firstLine="230"/>
        <w:rPr>
          <w:rStyle w:val="c1"/>
          <w:color w:val="000000"/>
          <w:sz w:val="32"/>
          <w:szCs w:val="32"/>
        </w:rPr>
      </w:pPr>
      <w:r>
        <w:rPr>
          <w:rStyle w:val="c1"/>
          <w:color w:val="000000"/>
          <w:sz w:val="32"/>
          <w:szCs w:val="32"/>
        </w:rPr>
        <w:t>Во время игры нужно спрашивать у ребенка: какой рукой он работал? Сколько палочек на столе? Сколько палочек у него в руке?</w:t>
      </w:r>
    </w:p>
    <w:p w:rsidR="00DD07DD" w:rsidRDefault="00DD07DD" w:rsidP="00DD07DD">
      <w:pPr>
        <w:pStyle w:val="c0"/>
        <w:shd w:val="clear" w:color="auto" w:fill="FFFFFF"/>
        <w:spacing w:before="0" w:beforeAutospacing="0" w:after="0" w:afterAutospacing="0"/>
        <w:ind w:firstLine="230"/>
        <w:rPr>
          <w:rFonts w:ascii="Calibri" w:hAnsi="Calibri"/>
          <w:color w:val="000000"/>
          <w:sz w:val="22"/>
          <w:szCs w:val="22"/>
        </w:rPr>
      </w:pPr>
    </w:p>
    <w:p w:rsidR="00DD07DD" w:rsidRDefault="00DD07DD" w:rsidP="00DD07DD">
      <w:pPr>
        <w:pStyle w:val="c4"/>
        <w:shd w:val="clear" w:color="auto" w:fill="FFFFFF"/>
        <w:spacing w:before="0" w:beforeAutospacing="0" w:after="0" w:afterAutospacing="0"/>
        <w:rPr>
          <w:rFonts w:ascii="Calibri" w:hAnsi="Calibri"/>
          <w:color w:val="000000"/>
          <w:sz w:val="22"/>
          <w:szCs w:val="22"/>
        </w:rPr>
      </w:pPr>
    </w:p>
    <w:p w:rsidR="00DD07DD" w:rsidRDefault="00DD07DD" w:rsidP="00DD07DD">
      <w:pPr>
        <w:pStyle w:val="c4"/>
        <w:shd w:val="clear" w:color="auto" w:fill="FFFFFF"/>
        <w:spacing w:before="0" w:beforeAutospacing="0" w:after="0" w:afterAutospacing="0"/>
        <w:rPr>
          <w:rFonts w:ascii="Calibri" w:hAnsi="Calibri"/>
          <w:color w:val="000000"/>
          <w:sz w:val="22"/>
          <w:szCs w:val="22"/>
        </w:rPr>
      </w:pPr>
    </w:p>
    <w:p w:rsidR="00DD07DD" w:rsidRPr="00DD07DD" w:rsidRDefault="00DD07DD" w:rsidP="00DD07DD">
      <w:pPr>
        <w:pStyle w:val="c50"/>
        <w:shd w:val="clear" w:color="auto" w:fill="FFFFFF"/>
        <w:spacing w:before="0" w:beforeAutospacing="0" w:after="0" w:afterAutospacing="0"/>
        <w:rPr>
          <w:rFonts w:ascii="Calibri" w:hAnsi="Calibri"/>
          <w:color w:val="000000"/>
          <w:sz w:val="44"/>
          <w:szCs w:val="44"/>
        </w:rPr>
      </w:pPr>
      <w:r>
        <w:rPr>
          <w:rStyle w:val="c6"/>
          <w:b/>
          <w:bCs/>
          <w:i/>
          <w:iCs/>
          <w:color w:val="000000"/>
          <w:sz w:val="44"/>
          <w:szCs w:val="44"/>
        </w:rPr>
        <w:lastRenderedPageBreak/>
        <w:t xml:space="preserve">            </w:t>
      </w:r>
      <w:r w:rsidRPr="00DD07DD">
        <w:rPr>
          <w:rStyle w:val="c6"/>
          <w:b/>
          <w:bCs/>
          <w:i/>
          <w:iCs/>
          <w:color w:val="000000"/>
          <w:sz w:val="44"/>
          <w:szCs w:val="44"/>
        </w:rPr>
        <w:t>Рекомендации для родителей</w:t>
      </w:r>
    </w:p>
    <w:p w:rsidR="00DD07DD" w:rsidRDefault="00DD07DD" w:rsidP="00DD07DD">
      <w:pPr>
        <w:pStyle w:val="c21"/>
        <w:shd w:val="clear" w:color="auto" w:fill="FFFFFF"/>
        <w:spacing w:before="0" w:beforeAutospacing="0" w:after="0" w:afterAutospacing="0"/>
        <w:ind w:firstLine="240"/>
        <w:jc w:val="both"/>
        <w:rPr>
          <w:rFonts w:ascii="Calibri" w:hAnsi="Calibri"/>
          <w:color w:val="000000"/>
          <w:sz w:val="22"/>
          <w:szCs w:val="22"/>
        </w:rPr>
      </w:pPr>
      <w:r>
        <w:rPr>
          <w:noProof/>
        </w:rPr>
        <w:drawing>
          <wp:inline distT="0" distB="0" distL="0" distR="0">
            <wp:extent cx="666750" cy="1036411"/>
            <wp:effectExtent l="19050" t="0" r="0" b="0"/>
            <wp:docPr id="3" name="Рисунок 13" descr="https://ds05.infourok.ru/uploads/ex/0113/000fb882-4f5eed25/hello_html_m61e8b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s05.infourok.ru/uploads/ex/0113/000fb882-4f5eed25/hello_html_m61e8b276.png"/>
                    <pic:cNvPicPr>
                      <a:picLocks noChangeAspect="1" noChangeArrowheads="1"/>
                    </pic:cNvPicPr>
                  </pic:nvPicPr>
                  <pic:blipFill>
                    <a:blip r:embed="rId6" cstate="print"/>
                    <a:srcRect/>
                    <a:stretch>
                      <a:fillRect/>
                    </a:stretch>
                  </pic:blipFill>
                  <pic:spPr bwMode="auto">
                    <a:xfrm>
                      <a:off x="0" y="0"/>
                      <a:ext cx="667921" cy="1038232"/>
                    </a:xfrm>
                    <a:prstGeom prst="rect">
                      <a:avLst/>
                    </a:prstGeom>
                    <a:noFill/>
                    <a:ln w="9525">
                      <a:noFill/>
                      <a:miter lim="800000"/>
                      <a:headEnd/>
                      <a:tailEnd/>
                    </a:ln>
                  </pic:spPr>
                </pic:pic>
              </a:graphicData>
            </a:graphic>
          </wp:inline>
        </w:drawing>
      </w:r>
      <w:r>
        <w:rPr>
          <w:rStyle w:val="c1"/>
          <w:color w:val="000000"/>
          <w:sz w:val="32"/>
          <w:szCs w:val="32"/>
        </w:rPr>
        <w:t>Рекомендуем вместе с детьми находить по пять одинаковых предметов, называть пять разных предметов, обращать внимание на цифру 5 в различных ситуациях, например на циферблате, в календаре, в рекламной газете</w:t>
      </w:r>
      <w:r>
        <w:rPr>
          <w:rStyle w:val="c37"/>
          <w:color w:val="000000"/>
          <w:sz w:val="22"/>
          <w:szCs w:val="22"/>
        </w:rPr>
        <w:t>.</w:t>
      </w:r>
    </w:p>
    <w:p w:rsidR="00DD07DD" w:rsidRDefault="00DD07DD" w:rsidP="00DD07DD">
      <w:pPr>
        <w:pStyle w:val="c13"/>
        <w:shd w:val="clear" w:color="auto" w:fill="FFFFFF"/>
        <w:spacing w:before="0" w:beforeAutospacing="0" w:after="0" w:afterAutospacing="0"/>
        <w:ind w:left="720"/>
        <w:rPr>
          <w:rFonts w:ascii="Calibri" w:hAnsi="Calibri"/>
          <w:color w:val="000000"/>
          <w:sz w:val="22"/>
          <w:szCs w:val="22"/>
        </w:rPr>
      </w:pPr>
    </w:p>
    <w:p w:rsidR="00DD07DD" w:rsidRDefault="00DD07DD" w:rsidP="00DD07DD">
      <w:pPr>
        <w:pStyle w:val="c0"/>
        <w:shd w:val="clear" w:color="auto" w:fill="FFFFFF"/>
        <w:spacing w:before="0" w:beforeAutospacing="0" w:after="0" w:afterAutospacing="0"/>
        <w:ind w:right="3092" w:firstLine="230"/>
        <w:jc w:val="both"/>
        <w:rPr>
          <w:rFonts w:ascii="Calibri" w:hAnsi="Calibri"/>
          <w:color w:val="000000"/>
          <w:sz w:val="22"/>
          <w:szCs w:val="22"/>
        </w:rPr>
      </w:pPr>
      <w:r>
        <w:rPr>
          <w:noProof/>
        </w:rPr>
        <w:drawing>
          <wp:inline distT="0" distB="0" distL="0" distR="0">
            <wp:extent cx="685800" cy="888487"/>
            <wp:effectExtent l="19050" t="0" r="0" b="0"/>
            <wp:docPr id="16" name="Рисунок 16" descr="https://i.pinimg.com/originals/f9/95/36/f995366195ff719cc4cd190a2f0da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originals/f9/95/36/f995366195ff719cc4cd190a2f0da7f4.png"/>
                    <pic:cNvPicPr>
                      <a:picLocks noChangeAspect="1" noChangeArrowheads="1"/>
                    </pic:cNvPicPr>
                  </pic:nvPicPr>
                  <pic:blipFill>
                    <a:blip r:embed="rId7" cstate="print"/>
                    <a:srcRect/>
                    <a:stretch>
                      <a:fillRect/>
                    </a:stretch>
                  </pic:blipFill>
                  <pic:spPr bwMode="auto">
                    <a:xfrm>
                      <a:off x="0" y="0"/>
                      <a:ext cx="685782" cy="888464"/>
                    </a:xfrm>
                    <a:prstGeom prst="rect">
                      <a:avLst/>
                    </a:prstGeom>
                    <a:noFill/>
                    <a:ln w="9525">
                      <a:noFill/>
                      <a:miter lim="800000"/>
                      <a:headEnd/>
                      <a:tailEnd/>
                    </a:ln>
                  </pic:spPr>
                </pic:pic>
              </a:graphicData>
            </a:graphic>
          </wp:inline>
        </w:drawing>
      </w:r>
      <w:r>
        <w:rPr>
          <w:rStyle w:val="c1"/>
          <w:color w:val="000000"/>
          <w:sz w:val="32"/>
          <w:szCs w:val="32"/>
        </w:rPr>
        <w:t>На прогулке</w:t>
      </w:r>
    </w:p>
    <w:p w:rsidR="00DD07DD" w:rsidRDefault="00DD07DD" w:rsidP="00DD07DD">
      <w:pPr>
        <w:pStyle w:val="c77"/>
        <w:shd w:val="clear" w:color="auto" w:fill="FFFFFF"/>
        <w:spacing w:before="0" w:beforeAutospacing="0" w:after="0" w:afterAutospacing="0"/>
        <w:ind w:firstLine="236"/>
        <w:jc w:val="both"/>
        <w:rPr>
          <w:rFonts w:ascii="Calibri" w:hAnsi="Calibri"/>
          <w:color w:val="000000"/>
          <w:sz w:val="22"/>
          <w:szCs w:val="22"/>
        </w:rPr>
      </w:pPr>
      <w:r>
        <w:rPr>
          <w:rStyle w:val="c1"/>
          <w:color w:val="000000"/>
          <w:sz w:val="32"/>
          <w:szCs w:val="32"/>
        </w:rPr>
        <w:t>Предложите ребенку найти высокие и низкие деревья.Уточните их названия. Посмотрите, как расположены ветки, какой они длины, толщины, какие ветки наверху и какие внизу.</w:t>
      </w:r>
    </w:p>
    <w:p w:rsidR="00DD07DD" w:rsidRDefault="00DD07DD" w:rsidP="00DD07DD">
      <w:pPr>
        <w:pStyle w:val="c4"/>
        <w:shd w:val="clear" w:color="auto" w:fill="FFFFFF"/>
        <w:spacing w:before="0" w:beforeAutospacing="0" w:after="0" w:afterAutospacing="0"/>
        <w:jc w:val="both"/>
        <w:rPr>
          <w:rFonts w:ascii="Calibri" w:hAnsi="Calibri"/>
          <w:color w:val="000000"/>
          <w:sz w:val="22"/>
          <w:szCs w:val="22"/>
        </w:rPr>
      </w:pPr>
      <w:r>
        <w:rPr>
          <w:rStyle w:val="c1"/>
          <w:color w:val="000000"/>
          <w:sz w:val="32"/>
          <w:szCs w:val="32"/>
        </w:rPr>
        <w:t>На земле начертите пять клеток в один ряд. В каждую положите по одному предмету, например желудь, камушек, веточку и т.д.</w:t>
      </w:r>
    </w:p>
    <w:p w:rsidR="00DD07DD" w:rsidRDefault="00DD07DD" w:rsidP="00DD07DD">
      <w:pPr>
        <w:pStyle w:val="c4"/>
        <w:shd w:val="clear" w:color="auto" w:fill="FFFFFF"/>
        <w:spacing w:before="0" w:beforeAutospacing="0" w:after="0" w:afterAutospacing="0"/>
        <w:jc w:val="both"/>
        <w:rPr>
          <w:rStyle w:val="c1"/>
          <w:color w:val="000000"/>
          <w:sz w:val="32"/>
          <w:szCs w:val="32"/>
        </w:rPr>
      </w:pPr>
      <w:r>
        <w:rPr>
          <w:rStyle w:val="c1"/>
          <w:color w:val="000000"/>
          <w:sz w:val="32"/>
          <w:szCs w:val="32"/>
        </w:rPr>
        <w:t>Ребенок закрывает глаза, в это время предметы меняются местами или убирается один предмет. Открыв глаза, дети, пользуясь порядковым счетом, должны сказать, в которой по счету клетке произошли изменения.</w:t>
      </w:r>
    </w:p>
    <w:p w:rsidR="00DD07DD" w:rsidRDefault="00DD07DD" w:rsidP="00DD07DD">
      <w:pPr>
        <w:pStyle w:val="c4"/>
        <w:shd w:val="clear" w:color="auto" w:fill="FFFFFF"/>
        <w:spacing w:before="0" w:beforeAutospacing="0" w:after="0" w:afterAutospacing="0"/>
        <w:ind w:firstLine="226"/>
        <w:jc w:val="both"/>
        <w:rPr>
          <w:rFonts w:ascii="Calibri" w:hAnsi="Calibri"/>
          <w:color w:val="000000"/>
          <w:sz w:val="22"/>
          <w:szCs w:val="22"/>
        </w:rPr>
      </w:pPr>
    </w:p>
    <w:p w:rsidR="00DD07DD" w:rsidRDefault="00DD07DD" w:rsidP="00DD07DD">
      <w:pPr>
        <w:pStyle w:val="c45"/>
        <w:shd w:val="clear" w:color="auto" w:fill="FFFFFF"/>
        <w:spacing w:before="0" w:beforeAutospacing="0" w:after="0" w:afterAutospacing="0"/>
        <w:ind w:firstLine="240"/>
        <w:jc w:val="both"/>
        <w:rPr>
          <w:rStyle w:val="c1"/>
          <w:color w:val="000000"/>
          <w:sz w:val="32"/>
          <w:szCs w:val="32"/>
        </w:rPr>
      </w:pPr>
      <w:r>
        <w:rPr>
          <w:noProof/>
        </w:rPr>
        <w:drawing>
          <wp:inline distT="0" distB="0" distL="0" distR="0">
            <wp:extent cx="818510" cy="1028700"/>
            <wp:effectExtent l="19050" t="0" r="640" b="0"/>
            <wp:docPr id="19" name="Рисунок 19" descr="https://i.pinimg.com/736x/b8/27/3f/b8273fe069352cfc1f8f72bbd3f11f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736x/b8/27/3f/b8273fe069352cfc1f8f72bbd3f11f8e.jpg"/>
                    <pic:cNvPicPr>
                      <a:picLocks noChangeAspect="1" noChangeArrowheads="1"/>
                    </pic:cNvPicPr>
                  </pic:nvPicPr>
                  <pic:blipFill>
                    <a:blip r:embed="rId8" cstate="print"/>
                    <a:srcRect/>
                    <a:stretch>
                      <a:fillRect/>
                    </a:stretch>
                  </pic:blipFill>
                  <pic:spPr bwMode="auto">
                    <a:xfrm>
                      <a:off x="0" y="0"/>
                      <a:ext cx="817919" cy="1027958"/>
                    </a:xfrm>
                    <a:prstGeom prst="rect">
                      <a:avLst/>
                    </a:prstGeom>
                    <a:noFill/>
                    <a:ln w="9525">
                      <a:noFill/>
                      <a:miter lim="800000"/>
                      <a:headEnd/>
                      <a:tailEnd/>
                    </a:ln>
                  </pic:spPr>
                </pic:pic>
              </a:graphicData>
            </a:graphic>
          </wp:inline>
        </w:drawing>
      </w:r>
      <w:r>
        <w:rPr>
          <w:rStyle w:val="c1"/>
          <w:color w:val="000000"/>
          <w:sz w:val="32"/>
          <w:szCs w:val="32"/>
        </w:rPr>
        <w:t xml:space="preserve">Дома </w:t>
      </w:r>
    </w:p>
    <w:p w:rsidR="00DD07DD" w:rsidRPr="00DD07DD" w:rsidRDefault="00DD07DD" w:rsidP="00DD07DD">
      <w:pPr>
        <w:pStyle w:val="c45"/>
        <w:shd w:val="clear" w:color="auto" w:fill="FFFFFF"/>
        <w:spacing w:before="0" w:beforeAutospacing="0" w:after="0" w:afterAutospacing="0"/>
        <w:jc w:val="both"/>
        <w:rPr>
          <w:color w:val="000000"/>
          <w:sz w:val="32"/>
          <w:szCs w:val="32"/>
        </w:rPr>
      </w:pPr>
      <w:r>
        <w:rPr>
          <w:rStyle w:val="c1"/>
          <w:color w:val="000000"/>
          <w:sz w:val="32"/>
          <w:szCs w:val="32"/>
        </w:rPr>
        <w:t>Обращайте внимание детей на то, когда происходят те или иные события, используя слова: вчера, сегодня, завтра (что было сегодня, что было вчера и что будут делать завтра).</w:t>
      </w:r>
    </w:p>
    <w:p w:rsidR="00DD07DD" w:rsidRDefault="00DD07DD" w:rsidP="00DD07DD">
      <w:pPr>
        <w:pStyle w:val="c0"/>
        <w:shd w:val="clear" w:color="auto" w:fill="FFFFFF"/>
        <w:spacing w:before="0" w:beforeAutospacing="0" w:after="0" w:afterAutospacing="0"/>
        <w:jc w:val="both"/>
        <w:rPr>
          <w:rStyle w:val="c12"/>
          <w:rFonts w:ascii="Questrial" w:hAnsi="Questrial"/>
          <w:color w:val="000000"/>
          <w:sz w:val="28"/>
          <w:szCs w:val="28"/>
        </w:rPr>
      </w:pPr>
    </w:p>
    <w:sectPr w:rsidR="00DD07DD" w:rsidSect="00011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1974"/>
    <w:rsid w:val="00011CEA"/>
    <w:rsid w:val="0030324F"/>
    <w:rsid w:val="00783F3C"/>
    <w:rsid w:val="007A30E5"/>
    <w:rsid w:val="00902598"/>
    <w:rsid w:val="00AE1974"/>
    <w:rsid w:val="00DD07DD"/>
    <w:rsid w:val="00FB1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F3C"/>
    <w:pPr>
      <w:spacing w:after="0" w:line="240" w:lineRule="auto"/>
    </w:pPr>
  </w:style>
  <w:style w:type="paragraph" w:styleId="a4">
    <w:name w:val="Balloon Text"/>
    <w:basedOn w:val="a"/>
    <w:link w:val="a5"/>
    <w:uiPriority w:val="99"/>
    <w:semiHidden/>
    <w:unhideWhenUsed/>
    <w:rsid w:val="00783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3F3C"/>
    <w:rPr>
      <w:rFonts w:ascii="Tahoma" w:hAnsi="Tahoma" w:cs="Tahoma"/>
      <w:sz w:val="16"/>
      <w:szCs w:val="16"/>
    </w:rPr>
  </w:style>
  <w:style w:type="paragraph" w:customStyle="1" w:styleId="c4">
    <w:name w:val="c4"/>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D07DD"/>
  </w:style>
  <w:style w:type="paragraph" w:customStyle="1" w:styleId="c51">
    <w:name w:val="c51"/>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D07DD"/>
  </w:style>
  <w:style w:type="paragraph" w:customStyle="1" w:styleId="c13">
    <w:name w:val="c13"/>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D07DD"/>
  </w:style>
  <w:style w:type="paragraph" w:customStyle="1" w:styleId="c93">
    <w:name w:val="c93"/>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DD07DD"/>
  </w:style>
  <w:style w:type="paragraph" w:customStyle="1" w:styleId="c10">
    <w:name w:val="c10"/>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DD07DD"/>
  </w:style>
  <w:style w:type="paragraph" w:customStyle="1" w:styleId="c87">
    <w:name w:val="c87"/>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D07DD"/>
  </w:style>
  <w:style w:type="paragraph" w:customStyle="1" w:styleId="c83">
    <w:name w:val="c83"/>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D07DD"/>
  </w:style>
  <w:style w:type="paragraph" w:customStyle="1" w:styleId="c30">
    <w:name w:val="c30"/>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DD0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DD07DD"/>
  </w:style>
  <w:style w:type="character" w:customStyle="1" w:styleId="c67">
    <w:name w:val="c67"/>
    <w:basedOn w:val="a0"/>
    <w:rsid w:val="00DD07DD"/>
  </w:style>
</w:styles>
</file>

<file path=word/webSettings.xml><?xml version="1.0" encoding="utf-8"?>
<w:webSettings xmlns:r="http://schemas.openxmlformats.org/officeDocument/2006/relationships" xmlns:w="http://schemas.openxmlformats.org/wordprocessingml/2006/main">
  <w:divs>
    <w:div w:id="1852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22B0-3A1A-4EAE-BFE2-9B181C24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295</Words>
  <Characters>1682</Characters>
  <Application>Microsoft Office Word</Application>
  <DocSecurity>0</DocSecurity>
  <Lines>14</Lines>
  <Paragraphs>3</Paragraphs>
  <ScaleCrop>false</ScaleCrop>
  <Company>Microsoft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2020-09-10T08:21:00Z</dcterms:created>
  <dcterms:modified xsi:type="dcterms:W3CDTF">2020-10-01T13:16:00Z</dcterms:modified>
</cp:coreProperties>
</file>